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2E6" w:rsidRDefault="006432E6" w:rsidP="006432E6">
      <w:pPr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Vzdělávací oblast:</w:t>
      </w:r>
      <w:r>
        <w:rPr>
          <w:b/>
          <w:bCs/>
          <w:sz w:val="28"/>
          <w:szCs w:val="28"/>
        </w:rPr>
        <w:t xml:space="preserve"> Matematika a její aplikace</w:t>
      </w:r>
    </w:p>
    <w:p w:rsidR="006432E6" w:rsidRDefault="006432E6" w:rsidP="006432E6">
      <w:pPr>
        <w:rPr>
          <w:b/>
          <w:sz w:val="28"/>
          <w:szCs w:val="28"/>
        </w:rPr>
      </w:pPr>
      <w:r>
        <w:rPr>
          <w:sz w:val="28"/>
          <w:szCs w:val="28"/>
        </w:rPr>
        <w:t>Vyučovací předmět:</w:t>
      </w:r>
      <w:r>
        <w:rPr>
          <w:b/>
          <w:sz w:val="28"/>
          <w:szCs w:val="28"/>
        </w:rPr>
        <w:t xml:space="preserve"> Matematika </w:t>
      </w:r>
    </w:p>
    <w:p w:rsidR="0078454C" w:rsidRPr="006432E6" w:rsidRDefault="006432E6" w:rsidP="006432E6">
      <w:pPr>
        <w:rPr>
          <w:b/>
          <w:sz w:val="28"/>
          <w:szCs w:val="20"/>
        </w:rPr>
      </w:pPr>
      <w:r>
        <w:rPr>
          <w:sz w:val="28"/>
        </w:rPr>
        <w:t xml:space="preserve">Ročník : </w:t>
      </w:r>
      <w:r>
        <w:rPr>
          <w:b/>
          <w:sz w:val="28"/>
        </w:rPr>
        <w:t>2.</w:t>
      </w:r>
    </w:p>
    <w:tbl>
      <w:tblPr>
        <w:tblW w:w="148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4139"/>
        <w:gridCol w:w="3599"/>
        <w:gridCol w:w="2160"/>
        <w:gridCol w:w="3239"/>
      </w:tblGrid>
      <w:tr w:rsidR="0078454C" w:rsidTr="007C7E9E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54C" w:rsidRDefault="0078454C" w:rsidP="007C7E9E">
            <w:pPr>
              <w:rPr>
                <w:b/>
                <w:caps/>
                <w:sz w:val="23"/>
                <w:szCs w:val="23"/>
              </w:rPr>
            </w:pPr>
            <w:r>
              <w:rPr>
                <w:b/>
                <w:caps/>
                <w:sz w:val="23"/>
                <w:szCs w:val="23"/>
              </w:rPr>
              <w:t>Očekávané výstupy z RVP ZV</w:t>
            </w:r>
          </w:p>
          <w:p w:rsidR="0078454C" w:rsidRDefault="0078454C" w:rsidP="007C7E9E">
            <w:pPr>
              <w:rPr>
                <w:i/>
              </w:rPr>
            </w:pPr>
          </w:p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54C" w:rsidRDefault="0078454C" w:rsidP="007C7E9E">
            <w:pPr>
              <w:rPr>
                <w:b/>
                <w:caps/>
              </w:rPr>
            </w:pPr>
            <w:r>
              <w:rPr>
                <w:b/>
                <w:caps/>
              </w:rPr>
              <w:t>Dílčí výstupy</w:t>
            </w:r>
          </w:p>
          <w:p w:rsidR="0078454C" w:rsidRDefault="0078454C" w:rsidP="007C7E9E">
            <w:pPr>
              <w:rPr>
                <w:b/>
                <w:caps/>
              </w:rPr>
            </w:pPr>
          </w:p>
          <w:p w:rsidR="0078454C" w:rsidRDefault="0078454C" w:rsidP="007C7E9E"/>
          <w:p w:rsidR="0078454C" w:rsidRDefault="0078454C" w:rsidP="007C7E9E">
            <w:r>
              <w:t>Žák:</w:t>
            </w:r>
          </w:p>
        </w:tc>
        <w:tc>
          <w:tcPr>
            <w:tcW w:w="3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54C" w:rsidRDefault="0078454C" w:rsidP="007C7E9E">
            <w:pPr>
              <w:rPr>
                <w:b/>
                <w:caps/>
              </w:rPr>
            </w:pPr>
            <w:r>
              <w:rPr>
                <w:b/>
                <w:caps/>
              </w:rPr>
              <w:t>učivo</w:t>
            </w:r>
            <w:r>
              <w:rPr>
                <w:caps/>
              </w:rPr>
              <w:t xml:space="preserve"> </w:t>
            </w:r>
          </w:p>
          <w:p w:rsidR="0078454C" w:rsidRDefault="0078454C" w:rsidP="007C7E9E">
            <w:pPr>
              <w:rPr>
                <w:b/>
                <w:caps/>
              </w:rPr>
            </w:pPr>
          </w:p>
          <w:p w:rsidR="0078454C" w:rsidRDefault="0078454C" w:rsidP="007C7E9E">
            <w:pPr>
              <w:rPr>
                <w:caps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54C" w:rsidRDefault="0078454C" w:rsidP="007C7E9E">
            <w:pPr>
              <w:rPr>
                <w:b/>
                <w:caps/>
              </w:rPr>
            </w:pPr>
            <w:r>
              <w:rPr>
                <w:b/>
                <w:caps/>
              </w:rPr>
              <w:t>tematické okruhy průřezového tématu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54C" w:rsidRDefault="0078454C" w:rsidP="007C7E9E">
            <w:pPr>
              <w:rPr>
                <w:caps/>
              </w:rPr>
            </w:pPr>
            <w:r>
              <w:rPr>
                <w:b/>
                <w:caps/>
              </w:rPr>
              <w:t>přesahy, vazby, ROZŠIŘUJÍCÍ UČIVO, poznámky</w:t>
            </w:r>
          </w:p>
          <w:p w:rsidR="0078454C" w:rsidRDefault="0078454C" w:rsidP="007C7E9E">
            <w:pPr>
              <w:rPr>
                <w:i/>
                <w:caps/>
              </w:rPr>
            </w:pPr>
          </w:p>
        </w:tc>
      </w:tr>
      <w:tr w:rsidR="0078454C" w:rsidTr="007C7E9E">
        <w:tc>
          <w:tcPr>
            <w:tcW w:w="1486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54C" w:rsidRPr="00BA5462" w:rsidRDefault="0078454C" w:rsidP="007C7E9E">
            <w:pPr>
              <w:jc w:val="center"/>
              <w:rPr>
                <w:b/>
                <w:caps/>
              </w:rPr>
            </w:pPr>
            <w:r w:rsidRPr="00BA5462">
              <w:rPr>
                <w:b/>
                <w:caps/>
                <w:sz w:val="22"/>
                <w:szCs w:val="22"/>
              </w:rPr>
              <w:t>Číslo a početní operace</w:t>
            </w:r>
          </w:p>
        </w:tc>
      </w:tr>
      <w:tr w:rsidR="00BB0DAA" w:rsidTr="00CD1DC5">
        <w:trPr>
          <w:trHeight w:val="510"/>
        </w:trPr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B0DAA" w:rsidRDefault="00BB0DAA" w:rsidP="007C7E9E">
            <w:pPr>
              <w:rPr>
                <w:b/>
              </w:rPr>
            </w:pPr>
            <w:r>
              <w:rPr>
                <w:b/>
              </w:rPr>
              <w:t>M-3-1-01</w:t>
            </w:r>
          </w:p>
          <w:p w:rsidR="00BB0DAA" w:rsidRDefault="00BB0DAA" w:rsidP="007C7E9E">
            <w:pPr>
              <w:rPr>
                <w:b/>
              </w:rPr>
            </w:pPr>
          </w:p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B0DAA" w:rsidRPr="00BB0DAA" w:rsidRDefault="005E0566" w:rsidP="00BB0DAA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rPr>
                <w:i/>
              </w:rPr>
            </w:pPr>
            <w:r>
              <w:t>v</w:t>
            </w:r>
            <w:bookmarkStart w:id="0" w:name="_GoBack"/>
            <w:bookmarkEnd w:id="0"/>
            <w:r w:rsidR="00BB0DAA">
              <w:t>ytváří soubory s daným počtem prvků</w:t>
            </w:r>
          </w:p>
        </w:tc>
        <w:tc>
          <w:tcPr>
            <w:tcW w:w="359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B0DAA" w:rsidRDefault="00BB0DAA" w:rsidP="007C7E9E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Přirozená čísla 1 – 100</w:t>
            </w:r>
          </w:p>
          <w:p w:rsidR="00BB0DAA" w:rsidRDefault="00BB0DAA" w:rsidP="007C7E9E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Počítání s penězi</w:t>
            </w:r>
          </w:p>
        </w:tc>
        <w:tc>
          <w:tcPr>
            <w:tcW w:w="21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B0DAA" w:rsidRDefault="00BB0DAA" w:rsidP="007C7E9E"/>
        </w:tc>
        <w:tc>
          <w:tcPr>
            <w:tcW w:w="32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0DAA" w:rsidRDefault="00BB0DAA" w:rsidP="007C7E9E">
            <w:r>
              <w:t xml:space="preserve">ČJL: </w:t>
            </w:r>
          </w:p>
          <w:p w:rsidR="00BB0DAA" w:rsidRDefault="00BB0DAA" w:rsidP="007C7E9E">
            <w:r>
              <w:t>Orientace v textu, práce s knihou, čtení s porozuměním, věta oznamovací a tázací, odpověď na otázku.</w:t>
            </w:r>
          </w:p>
          <w:p w:rsidR="00BB0DAA" w:rsidRDefault="00BB0DAA" w:rsidP="007C7E9E"/>
          <w:p w:rsidR="00BB0DAA" w:rsidRDefault="00BB0DAA" w:rsidP="007C7E9E">
            <w:r>
              <w:t xml:space="preserve">Rozšiřující učivo: </w:t>
            </w:r>
          </w:p>
          <w:p w:rsidR="00BB0DAA" w:rsidRDefault="00BB0DAA" w:rsidP="007C7E9E">
            <w:pPr>
              <w:numPr>
                <w:ilvl w:val="1"/>
                <w:numId w:val="1"/>
              </w:numPr>
              <w:tabs>
                <w:tab w:val="num" w:pos="252"/>
              </w:tabs>
              <w:ind w:left="252" w:hanging="252"/>
            </w:pPr>
            <w:r>
              <w:t>komutativnost sčítání při pamětném i písemném počítání</w:t>
            </w:r>
          </w:p>
          <w:p w:rsidR="00BB0DAA" w:rsidRDefault="00BB0DAA" w:rsidP="007C7E9E">
            <w:pPr>
              <w:numPr>
                <w:ilvl w:val="1"/>
                <w:numId w:val="1"/>
              </w:numPr>
              <w:tabs>
                <w:tab w:val="num" w:pos="252"/>
              </w:tabs>
              <w:ind w:left="252" w:hanging="252"/>
            </w:pPr>
            <w:r>
              <w:t>grafické znázornění slovních úloh</w:t>
            </w:r>
          </w:p>
          <w:p w:rsidR="00BB0DAA" w:rsidRDefault="00BB0DAA" w:rsidP="007C7E9E"/>
          <w:p w:rsidR="00BB0DAA" w:rsidRDefault="00BB0DAA" w:rsidP="007C7E9E">
            <w:pPr>
              <w:tabs>
                <w:tab w:val="num" w:pos="2052"/>
              </w:tabs>
            </w:pPr>
            <w:r>
              <w:t>Další náměty do výuky:</w:t>
            </w:r>
          </w:p>
          <w:p w:rsidR="00BB0DAA" w:rsidRDefault="00BB0DAA" w:rsidP="007C7E9E">
            <w:pPr>
              <w:numPr>
                <w:ilvl w:val="1"/>
                <w:numId w:val="1"/>
              </w:numPr>
              <w:tabs>
                <w:tab w:val="num" w:pos="252"/>
              </w:tabs>
              <w:ind w:left="252" w:hanging="252"/>
            </w:pPr>
            <w:r>
              <w:t>propedeutika zlomků, význam slov polovina, čtvrtina, třetina</w:t>
            </w:r>
          </w:p>
          <w:p w:rsidR="00BB0DAA" w:rsidRDefault="00BB0DAA" w:rsidP="007C7E9E">
            <w:pPr>
              <w:numPr>
                <w:ilvl w:val="1"/>
                <w:numId w:val="1"/>
              </w:numPr>
              <w:tabs>
                <w:tab w:val="num" w:pos="252"/>
              </w:tabs>
              <w:ind w:left="252" w:hanging="252"/>
              <w:rPr>
                <w:i/>
              </w:rPr>
            </w:pPr>
            <w:r>
              <w:t>modelování násobení a dělení na různých souborech</w:t>
            </w:r>
          </w:p>
          <w:p w:rsidR="00BB0DAA" w:rsidRDefault="00BB0DAA" w:rsidP="007C7E9E">
            <w:pPr>
              <w:keepNext/>
              <w:rPr>
                <w:i/>
              </w:rPr>
            </w:pPr>
            <w:r>
              <w:t>Poznámka:</w:t>
            </w:r>
          </w:p>
          <w:p w:rsidR="00BB0DAA" w:rsidRDefault="00BB0DAA" w:rsidP="007C7E9E">
            <w:r>
              <w:t xml:space="preserve">Učitel používá pojmy: sčítanec, menšenec, menšitel, činitel, součin, dělenec, dělitel, </w:t>
            </w:r>
            <w:r>
              <w:lastRenderedPageBreak/>
              <w:t>podíl, záměna činitelů.</w:t>
            </w:r>
          </w:p>
        </w:tc>
      </w:tr>
      <w:tr w:rsidR="00BB0DAA" w:rsidTr="00CD1DC5">
        <w:trPr>
          <w:trHeight w:val="915"/>
        </w:trPr>
        <w:tc>
          <w:tcPr>
            <w:tcW w:w="17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0DAA" w:rsidRDefault="00BB0DAA" w:rsidP="007C7E9E">
            <w:pPr>
              <w:rPr>
                <w:b/>
              </w:rPr>
            </w:pPr>
            <w:r>
              <w:rPr>
                <w:b/>
              </w:rPr>
              <w:t>M-3-1-02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0DAA" w:rsidRDefault="005E0566" w:rsidP="00BB0DAA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č</w:t>
            </w:r>
            <w:r w:rsidR="00BB0DAA">
              <w:t>te, zapisuje a porovnává přirozená čísla do 100, užívá a zapisuje vzt</w:t>
            </w:r>
            <w:r w:rsidR="00BB0DAA">
              <w:t>ah rovnosti a nerovnosti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0DAA" w:rsidRDefault="00BB0DAA" w:rsidP="007C7E9E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Porovnávání čísel do 100</w:t>
            </w:r>
          </w:p>
        </w:tc>
        <w:tc>
          <w:tcPr>
            <w:tcW w:w="21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0DAA" w:rsidRDefault="00BB0DAA" w:rsidP="007C7E9E"/>
        </w:tc>
        <w:tc>
          <w:tcPr>
            <w:tcW w:w="32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0DAA" w:rsidRDefault="00BB0DAA" w:rsidP="007C7E9E"/>
        </w:tc>
      </w:tr>
      <w:tr w:rsidR="0078454C" w:rsidTr="007C7E9E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54C" w:rsidRDefault="0078454C" w:rsidP="007C7E9E">
            <w:pPr>
              <w:rPr>
                <w:b/>
              </w:rPr>
            </w:pPr>
            <w:r>
              <w:rPr>
                <w:b/>
              </w:rPr>
              <w:t>M-3-1-03</w:t>
            </w:r>
          </w:p>
          <w:p w:rsidR="0078454C" w:rsidRDefault="0078454C" w:rsidP="007C7E9E"/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54C" w:rsidRPr="001E715E" w:rsidRDefault="0078454C" w:rsidP="007C7E9E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zobrazí číslo na číselné ose</w:t>
            </w:r>
          </w:p>
        </w:tc>
        <w:tc>
          <w:tcPr>
            <w:tcW w:w="3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54C" w:rsidRDefault="0078454C" w:rsidP="007C7E9E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Řád jednotek a desítek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54C" w:rsidRDefault="0078454C" w:rsidP="007C7E9E"/>
        </w:tc>
        <w:tc>
          <w:tcPr>
            <w:tcW w:w="32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4C" w:rsidRDefault="0078454C" w:rsidP="007C7E9E"/>
        </w:tc>
      </w:tr>
      <w:tr w:rsidR="0078454C" w:rsidTr="007C7E9E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54C" w:rsidRDefault="0078454C" w:rsidP="007C7E9E">
            <w:pPr>
              <w:rPr>
                <w:b/>
              </w:rPr>
            </w:pPr>
            <w:r>
              <w:rPr>
                <w:b/>
              </w:rPr>
              <w:t>M-3-1-04</w:t>
            </w:r>
          </w:p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54C" w:rsidRDefault="0078454C" w:rsidP="007C7E9E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rPr>
                <w:i/>
              </w:rPr>
            </w:pPr>
            <w:r>
              <w:t>provádí zpaměti jednoduché početní operace s přirozenými čísly</w:t>
            </w:r>
          </w:p>
        </w:tc>
        <w:tc>
          <w:tcPr>
            <w:tcW w:w="3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54C" w:rsidRDefault="0078454C" w:rsidP="007C7E9E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Násobilka 2, 3, 4, 5, 10</w:t>
            </w:r>
          </w:p>
          <w:p w:rsidR="0078454C" w:rsidRDefault="0078454C" w:rsidP="007C7E9E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Součet a rozdíl</w:t>
            </w:r>
          </w:p>
          <w:p w:rsidR="0078454C" w:rsidRDefault="0078454C" w:rsidP="007C7E9E"/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54C" w:rsidRDefault="0078454C" w:rsidP="007C7E9E"/>
        </w:tc>
        <w:tc>
          <w:tcPr>
            <w:tcW w:w="32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4C" w:rsidRDefault="0078454C" w:rsidP="007C7E9E"/>
        </w:tc>
      </w:tr>
      <w:tr w:rsidR="0078454C" w:rsidTr="007C7E9E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54C" w:rsidRDefault="0078454C" w:rsidP="007C7E9E">
            <w:pPr>
              <w:rPr>
                <w:b/>
              </w:rPr>
            </w:pPr>
            <w:r>
              <w:rPr>
                <w:b/>
              </w:rPr>
              <w:t>M-3-1-05</w:t>
            </w:r>
          </w:p>
          <w:p w:rsidR="0078454C" w:rsidRDefault="0078454C" w:rsidP="007C7E9E"/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54C" w:rsidRDefault="0078454C" w:rsidP="007C7E9E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 xml:space="preserve">tvoří úlohy, ve kterých modeluje osvojené početní operace </w:t>
            </w:r>
          </w:p>
        </w:tc>
        <w:tc>
          <w:tcPr>
            <w:tcW w:w="3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54C" w:rsidRDefault="0078454C" w:rsidP="007C7E9E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 xml:space="preserve">Strategie řešení úloh z běžného života 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54C" w:rsidRDefault="0078454C" w:rsidP="007C7E9E">
            <w:r>
              <w:t xml:space="preserve">EV – Vztah člověka k prostředí (náš životní styl – spotřeba věcí, množství odpadu ve spojení s „o </w:t>
            </w:r>
            <w:r>
              <w:rPr>
                <w:i/>
              </w:rPr>
              <w:t>x</w:t>
            </w:r>
            <w:r>
              <w:t xml:space="preserve"> více (méně)“) </w:t>
            </w:r>
          </w:p>
        </w:tc>
        <w:tc>
          <w:tcPr>
            <w:tcW w:w="32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4C" w:rsidRDefault="0078454C" w:rsidP="007C7E9E"/>
        </w:tc>
      </w:tr>
      <w:tr w:rsidR="0078454C" w:rsidTr="007C7E9E">
        <w:tc>
          <w:tcPr>
            <w:tcW w:w="1486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54C" w:rsidRPr="00BA5462" w:rsidRDefault="0078454C" w:rsidP="007C7E9E">
            <w:pPr>
              <w:jc w:val="center"/>
              <w:rPr>
                <w:b/>
                <w:caps/>
              </w:rPr>
            </w:pPr>
            <w:r w:rsidRPr="00BA5462">
              <w:rPr>
                <w:b/>
                <w:caps/>
                <w:sz w:val="22"/>
                <w:szCs w:val="22"/>
              </w:rPr>
              <w:lastRenderedPageBreak/>
              <w:t>Závislosti, vztahy a práce s daty</w:t>
            </w:r>
          </w:p>
        </w:tc>
      </w:tr>
      <w:tr w:rsidR="0078454C" w:rsidTr="007C7E9E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54C" w:rsidRDefault="0078454C" w:rsidP="007C7E9E">
            <w:pPr>
              <w:rPr>
                <w:b/>
              </w:rPr>
            </w:pPr>
            <w:r>
              <w:rPr>
                <w:b/>
              </w:rPr>
              <w:t>M-3-2-03</w:t>
            </w:r>
          </w:p>
          <w:p w:rsidR="0078454C" w:rsidRDefault="0078454C" w:rsidP="007C7E9E"/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54C" w:rsidRDefault="0078454C" w:rsidP="007C7E9E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Doplňuje schémata</w:t>
            </w:r>
          </w:p>
          <w:p w:rsidR="0078454C" w:rsidRDefault="0078454C" w:rsidP="007C7E9E">
            <w:pPr>
              <w:ind w:left="180"/>
            </w:pPr>
          </w:p>
        </w:tc>
        <w:tc>
          <w:tcPr>
            <w:tcW w:w="3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54C" w:rsidRDefault="0078454C" w:rsidP="007C7E9E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Tabulková evidence zadaných údajů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54C" w:rsidRDefault="0078454C" w:rsidP="007C7E9E"/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4C" w:rsidRDefault="0078454C" w:rsidP="007C7E9E">
            <w:r>
              <w:t xml:space="preserve">Rozšiřující učivo: </w:t>
            </w:r>
          </w:p>
          <w:p w:rsidR="0078454C" w:rsidRDefault="0078454C" w:rsidP="007C7E9E">
            <w:pPr>
              <w:numPr>
                <w:ilvl w:val="1"/>
                <w:numId w:val="1"/>
              </w:numPr>
              <w:tabs>
                <w:tab w:val="num" w:pos="252"/>
              </w:tabs>
              <w:ind w:left="252" w:hanging="252"/>
              <w:rPr>
                <w:u w:val="single"/>
              </w:rPr>
            </w:pPr>
            <w:r>
              <w:t>časové tabulky</w:t>
            </w:r>
          </w:p>
          <w:p w:rsidR="0078454C" w:rsidRDefault="0078454C" w:rsidP="007C7E9E">
            <w:pPr>
              <w:rPr>
                <w:u w:val="single"/>
              </w:rPr>
            </w:pPr>
          </w:p>
          <w:p w:rsidR="0078454C" w:rsidRDefault="0078454C" w:rsidP="007C7E9E">
            <w:pPr>
              <w:rPr>
                <w:u w:val="single"/>
              </w:rPr>
            </w:pPr>
            <w:r>
              <w:t>Poznámka:</w:t>
            </w:r>
          </w:p>
          <w:p w:rsidR="0078454C" w:rsidRDefault="0078454C" w:rsidP="007C7E9E">
            <w:r>
              <w:t>Časové intervaly volí učitel z běžného života žáka, např. délka vyučovací hodiny, délka přestávky, délka spánku.</w:t>
            </w:r>
          </w:p>
        </w:tc>
      </w:tr>
      <w:tr w:rsidR="0078454C" w:rsidTr="007C7E9E">
        <w:tc>
          <w:tcPr>
            <w:tcW w:w="1486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54C" w:rsidRPr="00BA5462" w:rsidRDefault="0078454C" w:rsidP="007C7E9E">
            <w:pPr>
              <w:jc w:val="center"/>
              <w:rPr>
                <w:b/>
                <w:caps/>
              </w:rPr>
            </w:pPr>
            <w:r w:rsidRPr="00BA5462">
              <w:rPr>
                <w:b/>
                <w:caps/>
                <w:sz w:val="22"/>
                <w:szCs w:val="22"/>
              </w:rPr>
              <w:t>Geometrie v rovině a v prostoru</w:t>
            </w:r>
          </w:p>
        </w:tc>
      </w:tr>
      <w:tr w:rsidR="0078454C" w:rsidTr="007C7E9E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54C" w:rsidRDefault="0078454C" w:rsidP="007C7E9E">
            <w:pPr>
              <w:rPr>
                <w:b/>
              </w:rPr>
            </w:pPr>
            <w:r>
              <w:rPr>
                <w:b/>
              </w:rPr>
              <w:t>M-3-3-01</w:t>
            </w:r>
          </w:p>
          <w:p w:rsidR="0078454C" w:rsidRDefault="0078454C" w:rsidP="007C7E9E"/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54C" w:rsidRDefault="0078454C" w:rsidP="007C7E9E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popíše a vymodeluje základní rovinné útvary a nachází v realitě jejich reprezentaci</w:t>
            </w:r>
          </w:p>
        </w:tc>
        <w:tc>
          <w:tcPr>
            <w:tcW w:w="3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54C" w:rsidRDefault="0078454C" w:rsidP="007C7E9E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Rovinné útvary: lomená čára, křivá čára, bod, úsečka, přímka, polopřímka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54C" w:rsidRDefault="0078454C" w:rsidP="007C7E9E"/>
        </w:tc>
        <w:tc>
          <w:tcPr>
            <w:tcW w:w="32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54C" w:rsidRDefault="0078454C" w:rsidP="007C7E9E">
            <w:r>
              <w:t xml:space="preserve">Rozšiřující učivo: </w:t>
            </w:r>
          </w:p>
          <w:p w:rsidR="0078454C" w:rsidRDefault="0078454C" w:rsidP="007C7E9E">
            <w:pPr>
              <w:numPr>
                <w:ilvl w:val="1"/>
                <w:numId w:val="1"/>
              </w:numPr>
              <w:tabs>
                <w:tab w:val="num" w:pos="252"/>
              </w:tabs>
              <w:ind w:left="252" w:hanging="252"/>
            </w:pPr>
            <w:r>
              <w:t>kružnice, hranol</w:t>
            </w:r>
          </w:p>
          <w:p w:rsidR="0078454C" w:rsidRDefault="0078454C" w:rsidP="007C7E9E">
            <w:pPr>
              <w:numPr>
                <w:ilvl w:val="1"/>
                <w:numId w:val="1"/>
              </w:numPr>
              <w:tabs>
                <w:tab w:val="num" w:pos="252"/>
              </w:tabs>
              <w:ind w:left="252" w:hanging="252"/>
            </w:pPr>
            <w:r>
              <w:t>shodnost útvarů</w:t>
            </w:r>
          </w:p>
          <w:p w:rsidR="0078454C" w:rsidRDefault="0078454C" w:rsidP="007C7E9E"/>
          <w:p w:rsidR="0078454C" w:rsidRDefault="0078454C" w:rsidP="007C7E9E">
            <w:pPr>
              <w:tabs>
                <w:tab w:val="num" w:pos="2052"/>
              </w:tabs>
              <w:spacing w:before="60"/>
            </w:pPr>
            <w:r>
              <w:t>Další náměty do výuky:</w:t>
            </w:r>
          </w:p>
          <w:p w:rsidR="0078454C" w:rsidRDefault="0078454C" w:rsidP="007C7E9E">
            <w:pPr>
              <w:numPr>
                <w:ilvl w:val="1"/>
                <w:numId w:val="1"/>
              </w:numPr>
              <w:tabs>
                <w:tab w:val="num" w:pos="252"/>
              </w:tabs>
              <w:ind w:left="252" w:hanging="252"/>
            </w:pPr>
            <w:r>
              <w:t>využití čtverečkovaného papíru</w:t>
            </w:r>
          </w:p>
          <w:p w:rsidR="0078454C" w:rsidRDefault="0078454C" w:rsidP="007C7E9E">
            <w:pPr>
              <w:numPr>
                <w:ilvl w:val="1"/>
                <w:numId w:val="1"/>
              </w:numPr>
              <w:tabs>
                <w:tab w:val="num" w:pos="252"/>
              </w:tabs>
              <w:ind w:left="252" w:hanging="252"/>
            </w:pPr>
            <w:r>
              <w:t>využití počítačových programů pro matematiku na 1. stupni ZŠ</w:t>
            </w:r>
          </w:p>
        </w:tc>
      </w:tr>
      <w:tr w:rsidR="0078454C" w:rsidTr="007C7E9E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54C" w:rsidRDefault="0078454C" w:rsidP="007C7E9E">
            <w:pPr>
              <w:rPr>
                <w:b/>
              </w:rPr>
            </w:pPr>
            <w:r>
              <w:rPr>
                <w:b/>
              </w:rPr>
              <w:t>M-3-3-02</w:t>
            </w:r>
          </w:p>
          <w:p w:rsidR="0078454C" w:rsidRDefault="0078454C" w:rsidP="007C7E9E"/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54C" w:rsidRDefault="0078454C" w:rsidP="007C7E9E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měří a odhaduje délku úsečky</w:t>
            </w:r>
          </w:p>
          <w:p w:rsidR="0078454C" w:rsidRDefault="0078454C" w:rsidP="007C7E9E"/>
        </w:tc>
        <w:tc>
          <w:tcPr>
            <w:tcW w:w="3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54C" w:rsidRDefault="0078454C" w:rsidP="007C7E9E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Práce s pravítkem</w:t>
            </w:r>
          </w:p>
          <w:p w:rsidR="0078454C" w:rsidRDefault="0078454C" w:rsidP="007C7E9E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Jednotky délky: milimetr, centimetr, metr, kilometr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54C" w:rsidRDefault="0078454C" w:rsidP="007C7E9E"/>
        </w:tc>
        <w:tc>
          <w:tcPr>
            <w:tcW w:w="32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4C" w:rsidRDefault="0078454C" w:rsidP="007C7E9E"/>
        </w:tc>
      </w:tr>
    </w:tbl>
    <w:p w:rsidR="0078454C" w:rsidRDefault="0078454C" w:rsidP="0078454C">
      <w:pPr>
        <w:tabs>
          <w:tab w:val="left" w:pos="2880"/>
          <w:tab w:val="left" w:pos="5220"/>
          <w:tab w:val="left" w:pos="6660"/>
          <w:tab w:val="left" w:pos="6840"/>
        </w:tabs>
        <w:rPr>
          <w:b/>
        </w:rPr>
      </w:pPr>
    </w:p>
    <w:p w:rsidR="0078454C" w:rsidRDefault="0078454C" w:rsidP="0078454C">
      <w:pPr>
        <w:tabs>
          <w:tab w:val="left" w:pos="2880"/>
          <w:tab w:val="left" w:pos="5220"/>
          <w:tab w:val="left" w:pos="6660"/>
          <w:tab w:val="left" w:pos="6840"/>
        </w:tabs>
        <w:rPr>
          <w:b/>
        </w:rPr>
      </w:pPr>
    </w:p>
    <w:p w:rsidR="0078454C" w:rsidRDefault="0078454C" w:rsidP="0078454C">
      <w:pPr>
        <w:tabs>
          <w:tab w:val="left" w:pos="2880"/>
          <w:tab w:val="left" w:pos="5220"/>
          <w:tab w:val="left" w:pos="6660"/>
          <w:tab w:val="left" w:pos="6840"/>
        </w:tabs>
        <w:rPr>
          <w:b/>
        </w:rPr>
      </w:pPr>
    </w:p>
    <w:p w:rsidR="0078454C" w:rsidRDefault="0078454C" w:rsidP="0078454C">
      <w:pPr>
        <w:tabs>
          <w:tab w:val="left" w:pos="2880"/>
          <w:tab w:val="left" w:pos="5220"/>
          <w:tab w:val="left" w:pos="6660"/>
          <w:tab w:val="left" w:pos="6840"/>
        </w:tabs>
        <w:rPr>
          <w:b/>
        </w:rPr>
      </w:pPr>
    </w:p>
    <w:p w:rsidR="0078454C" w:rsidRDefault="0078454C" w:rsidP="0078454C">
      <w:pPr>
        <w:tabs>
          <w:tab w:val="left" w:pos="2880"/>
          <w:tab w:val="left" w:pos="5220"/>
          <w:tab w:val="left" w:pos="6660"/>
          <w:tab w:val="left" w:pos="6840"/>
        </w:tabs>
        <w:rPr>
          <w:b/>
        </w:rPr>
      </w:pPr>
    </w:p>
    <w:p w:rsidR="0078454C" w:rsidRDefault="0078454C" w:rsidP="0078454C">
      <w:pPr>
        <w:tabs>
          <w:tab w:val="left" w:pos="2880"/>
          <w:tab w:val="left" w:pos="5220"/>
          <w:tab w:val="left" w:pos="6660"/>
          <w:tab w:val="left" w:pos="6840"/>
        </w:tabs>
        <w:rPr>
          <w:b/>
        </w:rPr>
      </w:pPr>
    </w:p>
    <w:p w:rsidR="0078454C" w:rsidRDefault="0078454C" w:rsidP="0078454C">
      <w:pPr>
        <w:tabs>
          <w:tab w:val="left" w:pos="2880"/>
          <w:tab w:val="left" w:pos="5220"/>
          <w:tab w:val="left" w:pos="6660"/>
          <w:tab w:val="left" w:pos="6840"/>
        </w:tabs>
        <w:rPr>
          <w:b/>
        </w:rPr>
      </w:pPr>
    </w:p>
    <w:p w:rsidR="0078454C" w:rsidRDefault="0078454C" w:rsidP="0078454C">
      <w:pPr>
        <w:tabs>
          <w:tab w:val="left" w:pos="2880"/>
          <w:tab w:val="left" w:pos="5220"/>
          <w:tab w:val="left" w:pos="6660"/>
          <w:tab w:val="left" w:pos="6840"/>
        </w:tabs>
        <w:rPr>
          <w:b/>
        </w:rPr>
      </w:pPr>
    </w:p>
    <w:p w:rsidR="001E715E" w:rsidRPr="0078454C" w:rsidRDefault="001E715E" w:rsidP="0078454C"/>
    <w:sectPr w:rsidR="001E715E" w:rsidRPr="0078454C" w:rsidSect="00183D94">
      <w:footerReference w:type="default" r:id="rId8"/>
      <w:pgSz w:w="16838" w:h="11906" w:orient="landscape"/>
      <w:pgMar w:top="1417" w:right="1417" w:bottom="1417" w:left="1417" w:header="708" w:footer="708" w:gutter="0"/>
      <w:pgNumType w:start="7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D94" w:rsidRDefault="00183D94" w:rsidP="00183D94">
      <w:r>
        <w:separator/>
      </w:r>
    </w:p>
  </w:endnote>
  <w:endnote w:type="continuationSeparator" w:id="0">
    <w:p w:rsidR="00183D94" w:rsidRDefault="00183D94" w:rsidP="00183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58176"/>
      <w:docPartObj>
        <w:docPartGallery w:val="Page Numbers (Bottom of Page)"/>
        <w:docPartUnique/>
      </w:docPartObj>
    </w:sdtPr>
    <w:sdtEndPr/>
    <w:sdtContent>
      <w:p w:rsidR="00183D94" w:rsidRDefault="00D73B02">
        <w:pPr>
          <w:pStyle w:val="Zp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0566">
          <w:rPr>
            <w:noProof/>
          </w:rPr>
          <w:t>72</w:t>
        </w:r>
        <w:r>
          <w:rPr>
            <w:noProof/>
          </w:rPr>
          <w:fldChar w:fldCharType="end"/>
        </w:r>
      </w:p>
    </w:sdtContent>
  </w:sdt>
  <w:p w:rsidR="00183D94" w:rsidRDefault="00183D9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D94" w:rsidRDefault="00183D94" w:rsidP="00183D94">
      <w:r>
        <w:separator/>
      </w:r>
    </w:p>
  </w:footnote>
  <w:footnote w:type="continuationSeparator" w:id="0">
    <w:p w:rsidR="00183D94" w:rsidRDefault="00183D94" w:rsidP="00183D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A087C"/>
    <w:multiLevelType w:val="hybridMultilevel"/>
    <w:tmpl w:val="5E488390"/>
    <w:lvl w:ilvl="0" w:tplc="040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11437C2F"/>
    <w:multiLevelType w:val="hybridMultilevel"/>
    <w:tmpl w:val="A02650FC"/>
    <w:lvl w:ilvl="0" w:tplc="EED4E67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7780CF44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cs="Arial" w:hint="default"/>
        <w:color w:val="auto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3961429"/>
    <w:multiLevelType w:val="hybridMultilevel"/>
    <w:tmpl w:val="DC60E45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052"/>
        </w:tabs>
        <w:ind w:left="2052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7434"/>
    <w:rsid w:val="00023E60"/>
    <w:rsid w:val="000C4A67"/>
    <w:rsid w:val="00183D94"/>
    <w:rsid w:val="001E2AC7"/>
    <w:rsid w:val="001E715E"/>
    <w:rsid w:val="0026107F"/>
    <w:rsid w:val="00327FF5"/>
    <w:rsid w:val="004B64CE"/>
    <w:rsid w:val="005054D0"/>
    <w:rsid w:val="005819AC"/>
    <w:rsid w:val="005E0566"/>
    <w:rsid w:val="005E792F"/>
    <w:rsid w:val="00617EBE"/>
    <w:rsid w:val="00620ED0"/>
    <w:rsid w:val="006432E6"/>
    <w:rsid w:val="00666854"/>
    <w:rsid w:val="006F7D53"/>
    <w:rsid w:val="00721AFF"/>
    <w:rsid w:val="0078454C"/>
    <w:rsid w:val="0081098B"/>
    <w:rsid w:val="008C225F"/>
    <w:rsid w:val="00997681"/>
    <w:rsid w:val="00A61EFB"/>
    <w:rsid w:val="00AA5E4E"/>
    <w:rsid w:val="00AD2A29"/>
    <w:rsid w:val="00AF3AF2"/>
    <w:rsid w:val="00B1052C"/>
    <w:rsid w:val="00B32674"/>
    <w:rsid w:val="00B77434"/>
    <w:rsid w:val="00BA5462"/>
    <w:rsid w:val="00BB0DAA"/>
    <w:rsid w:val="00C232BD"/>
    <w:rsid w:val="00C4493C"/>
    <w:rsid w:val="00D73B02"/>
    <w:rsid w:val="00DC6D57"/>
    <w:rsid w:val="00E14EA7"/>
    <w:rsid w:val="00E568B9"/>
    <w:rsid w:val="00EE1787"/>
    <w:rsid w:val="00F71919"/>
    <w:rsid w:val="00FD5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74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MezititulekRVPZV11bTunZarovnatdoblokuPrvndekChar">
    <w:name w:val="Styl Mezititulek_RVPZV 11 b. Tučné Zarovnat do bloku První řádek: ... Char"/>
    <w:basedOn w:val="Normln"/>
    <w:rsid w:val="00B77434"/>
    <w:pPr>
      <w:tabs>
        <w:tab w:val="left" w:pos="567"/>
      </w:tabs>
      <w:spacing w:before="120"/>
    </w:pPr>
    <w:rPr>
      <w:b/>
      <w:bCs/>
      <w:sz w:val="22"/>
      <w:szCs w:val="22"/>
    </w:rPr>
  </w:style>
  <w:style w:type="paragraph" w:styleId="Odstavecseseznamem">
    <w:name w:val="List Paragraph"/>
    <w:basedOn w:val="Normln"/>
    <w:uiPriority w:val="34"/>
    <w:qFormat/>
    <w:rsid w:val="00620ED0"/>
    <w:pPr>
      <w:ind w:left="720"/>
      <w:contextualSpacing/>
    </w:pPr>
  </w:style>
  <w:style w:type="paragraph" w:styleId="Zhlav">
    <w:name w:val="header"/>
    <w:basedOn w:val="Normln"/>
    <w:link w:val="ZhlavChar"/>
    <w:uiPriority w:val="99"/>
    <w:semiHidden/>
    <w:unhideWhenUsed/>
    <w:rsid w:val="00183D9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183D94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183D9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83D94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9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305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Na Balabence 800</Company>
  <LinksUpToDate>false</LinksUpToDate>
  <CharactersWithSpaces>2107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bursikova</dc:creator>
  <cp:lastModifiedBy>zsypalova</cp:lastModifiedBy>
  <cp:revision>6</cp:revision>
  <dcterms:created xsi:type="dcterms:W3CDTF">2013-07-15T19:02:00Z</dcterms:created>
  <dcterms:modified xsi:type="dcterms:W3CDTF">2016-10-24T09:19:00Z</dcterms:modified>
</cp:coreProperties>
</file>